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</w:r>
    </w:p>
    <w:p>
      <w:pPr>
        <w:pStyle w:val="Normal"/>
        <w:jc w:val="right"/>
        <w:rPr/>
      </w:pPr>
      <w:r>
        <w:rPr/>
        <w:t xml:space="preserve">      </w:t>
      </w:r>
      <w:r>
        <w:rPr/>
        <w:t>Szczecin, dnia 1</w:t>
      </w:r>
      <w:r>
        <w:rPr/>
        <w:t>3</w:t>
      </w:r>
      <w:r>
        <w:rPr/>
        <w:t>.12.2023. r</w:t>
      </w:r>
    </w:p>
    <w:p>
      <w:pPr>
        <w:pStyle w:val="Normal"/>
        <w:tabs>
          <w:tab w:val="left" w:pos="6780" w:leader="none"/>
          <w:tab w:val="right" w:pos="9070" w:leader="none"/>
        </w:tabs>
        <w:spacing w:lineRule="auto" w:line="360"/>
        <w:rPr/>
      </w:pPr>
      <w:r>
        <w:rPr>
          <w:b/>
          <w:sz w:val="24"/>
        </w:rPr>
        <w:t xml:space="preserve">                  </w:t>
      </w:r>
    </w:p>
    <w:p>
      <w:pPr>
        <w:pStyle w:val="Nagwek1"/>
        <w:ind w:right="0" w:hanging="0"/>
        <w:jc w:val="center"/>
        <w:rPr/>
      </w:pPr>
      <w:r>
        <w:rPr>
          <w:sz w:val="36"/>
          <w:szCs w:val="36"/>
        </w:rPr>
        <w:t>ZAPROSZENIE DO SKŁADANIA OFERT</w:t>
      </w:r>
    </w:p>
    <w:p>
      <w:pPr>
        <w:pStyle w:val="Normal"/>
        <w:jc w:val="center"/>
        <w:rPr/>
      </w:pPr>
      <w:r>
        <w:rPr/>
        <w:t>(</w:t>
      </w:r>
      <w:bookmarkStart w:id="0" w:name="__DdeLink__147_1471494317"/>
      <w:r>
        <w:rPr>
          <w:b/>
          <w:bCs/>
        </w:rPr>
        <w:t>o wartości nieprzekraczającej równowartości kwoty 130tys. netto</w:t>
      </w:r>
      <w:r>
        <w:rPr/>
        <w:t xml:space="preserve"> </w:t>
      </w:r>
    </w:p>
    <w:p>
      <w:pPr>
        <w:pStyle w:val="Normal"/>
        <w:jc w:val="center"/>
        <w:rPr/>
      </w:pPr>
      <w:r>
        <w:rPr/>
        <w:t>na dostawę artykułów żywnościowych dla każdej z grup</w:t>
      </w:r>
      <w:bookmarkEnd w:id="0"/>
      <w:r>
        <w:rPr/>
        <w:t xml:space="preserve"> lub od danego oferenta)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W celu wyłonienia Dostawcy zwracam się z prośbą o przedstawienie oferty cenowej na dostawę artykułów żywnościowych na potrzeby stołówki szkolnej Szkoły Podstawowej nr 45 z Oddziałami Integracyjnymi im. ks. Jana Twardowskiego w Szczecinie.</w:t>
      </w:r>
    </w:p>
    <w:p>
      <w:pPr>
        <w:pStyle w:val="Normal"/>
        <w:spacing w:lineRule="auto" w:line="36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ZAMAWIAJĄCY:</w:t>
      </w:r>
    </w:p>
    <w:p>
      <w:pPr>
        <w:pStyle w:val="Normal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Szkoła Podstawowa nr 45 z Oddziałami Integracyjnymi im. ks. Jana Twardowskiego</w:t>
      </w:r>
    </w:p>
    <w:p>
      <w:pPr>
        <w:pStyle w:val="Normal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ul. Tadeusza Zawadzkiego 75, 71-246 Szczecin</w:t>
      </w:r>
    </w:p>
    <w:p>
      <w:pPr>
        <w:pStyle w:val="Normal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tel. 91-43-27-317; 91-432-72-93</w:t>
      </w:r>
    </w:p>
    <w:p>
      <w:pPr>
        <w:pStyle w:val="Normal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36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OPIS PRZEDMIOTU ZAMÓWIENIA WRAZ Z TERMINEM WYKONANIA:</w:t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1.  Przedmiotem zamówienia jest dostawa artykułów żywnościowych (zgodnie z </w:t>
      </w:r>
      <w:r>
        <w:rPr>
          <w:rStyle w:val="Wyrnienie"/>
          <w:sz w:val="24"/>
        </w:rPr>
        <w:t xml:space="preserve">Rozporządzeniem Ministra Zdrowia z dnia 26 lipca 2016 r. w sprawie grup środków spożywczych przeznaczonych do sprzedaży dzieciom i młodzieży w jednostkach systemu oświaty… (Dz.U.2016.1154 z dnia 2016.08.01); </w:t>
      </w:r>
      <w:r>
        <w:rPr>
          <w:sz w:val="24"/>
        </w:rPr>
        <w:t xml:space="preserve"> zgodnie z wykazem na poszczególne grupy spożywcze, tj:</w:t>
      </w:r>
    </w:p>
    <w:p>
      <w:pPr>
        <w:pStyle w:val="Normal"/>
        <w:bidi w:val="0"/>
        <w:spacing w:lineRule="auto" w:line="240"/>
        <w:jc w:val="left"/>
        <w:rPr/>
      </w:pPr>
      <w:r>
        <w:rPr>
          <w:b/>
          <w:bCs/>
          <w:sz w:val="28"/>
          <w:szCs w:val="28"/>
        </w:rPr>
        <w:t xml:space="preserve">Grupa I </w:t>
      </w:r>
      <w:r>
        <w:rPr>
          <w:b w:val="false"/>
          <w:bCs w:val="false"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RÓŻNE ARTYKUŁY SPOŻYWCZE –  </w:t>
      </w:r>
      <w:r>
        <w:rPr>
          <w:b/>
          <w:bCs/>
          <w:sz w:val="20"/>
          <w:szCs w:val="20"/>
        </w:rPr>
        <w:t xml:space="preserve">mi.in. </w:t>
      </w:r>
      <w:r>
        <w:rPr>
          <w:b w:val="false"/>
          <w:bCs w:val="false"/>
          <w:sz w:val="20"/>
          <w:szCs w:val="20"/>
        </w:rPr>
        <w:t xml:space="preserve">sypkie, przetwory, przyprawy 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II</w:t>
        <w:tab/>
        <w:t>WARZYWA, OWOCE, KISZONKI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III</w:t>
        <w:tab/>
        <w:t>NABIAŁ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IV</w:t>
        <w:tab/>
        <w:t>JAJA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V</w:t>
        <w:tab/>
        <w:t>MIĘSO, WĘDLINY, DRÓB I PRZETWORY DROBIOWE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VI</w:t>
        <w:tab/>
        <w:t>RYBY MROŻONE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VII</w:t>
        <w:tab/>
        <w:t>GARMAŻERKA – WYROBY NIE MROŻONE</w:t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VIII</w:t>
        <w:tab/>
        <w:t>MROŻONKI</w:t>
      </w:r>
    </w:p>
    <w:p>
      <w:pPr>
        <w:pStyle w:val="Normal"/>
        <w:bidi w:val="0"/>
        <w:spacing w:lineRule="auto" w:line="240"/>
        <w:jc w:val="left"/>
        <w:rPr/>
      </w:pPr>
      <w:r>
        <w:rPr>
          <w:b/>
          <w:bCs/>
          <w:sz w:val="28"/>
          <w:szCs w:val="28"/>
        </w:rPr>
        <w:t>Grupa IX</w:t>
        <w:tab/>
        <w:t>PIECZYWO</w:t>
      </w:r>
    </w:p>
    <w:p>
      <w:pPr>
        <w:pStyle w:val="Normal"/>
        <w:bidi w:val="0"/>
        <w:spacing w:lineRule="auto" w:line="240"/>
        <w:jc w:val="left"/>
        <w:rPr/>
      </w:pPr>
      <w:r>
        <w:rPr>
          <w:b/>
          <w:bCs/>
          <w:sz w:val="28"/>
          <w:szCs w:val="28"/>
        </w:rPr>
        <w:t>Grupa X NAPOJE, SOKI, WODA</w:t>
        <w:tab/>
      </w:r>
    </w:p>
    <w:p>
      <w:pPr>
        <w:pStyle w:val="Normal"/>
        <w:bidi w:val="0"/>
        <w:spacing w:lineRule="auto" w:line="240"/>
        <w:jc w:val="left"/>
        <w:rPr/>
      </w:pPr>
      <w:r>
        <w:rPr>
          <w:b/>
          <w:bCs/>
          <w:sz w:val="28"/>
          <w:szCs w:val="28"/>
        </w:rPr>
        <w:t>Grupa XI MIÓD NATURALNY PSZCZELI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Wybrany dostawca dostarczy zamawiającemu artykuły spożywcze sukcesywnie w okresie</w:t>
      </w:r>
    </w:p>
    <w:p>
      <w:pPr>
        <w:pStyle w:val="Normal"/>
        <w:bidi w:val="0"/>
        <w:spacing w:lineRule="auto" w:line="24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bCs/>
          <w:sz w:val="32"/>
          <w:szCs w:val="32"/>
        </w:rPr>
        <w:t>od 02.01.2024 roku do 31.12.2024 roku.</w:t>
      </w:r>
    </w:p>
    <w:p>
      <w:pPr>
        <w:pStyle w:val="Normal"/>
        <w:bidi w:val="0"/>
        <w:spacing w:lineRule="auto" w:line="24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b w:val="false"/>
          <w:bCs w:val="false"/>
          <w:sz w:val="24"/>
          <w:szCs w:val="24"/>
        </w:rPr>
        <w:t>3. Ilości podane w załączniku nr 2 są ilościami szacunkowymi ( przewidywanymi ). Zamawiający zastrzega sobie możliwość zmiany podanych wielkości z przyczyn od niego niezależnych, np. zwiększenie ilości - w przypadku większej liczby uczniów korzystających z obiadów lub zmniejszenia  ilości w przypadku absencji uczniów, różne plany zajęć, dodatkowe dni wolne, a wykonawcy nie przysługuje żadne roszczenie odszkodowawcze wobec zamawiającego z tytułu rezygnacji.</w:t>
      </w:r>
    </w:p>
    <w:p>
      <w:pPr>
        <w:pStyle w:val="Normal"/>
        <w:bidi w:val="0"/>
        <w:spacing w:lineRule="auto" w:line="360" w:before="40" w:after="40"/>
        <w:jc w:val="both"/>
        <w:rPr/>
      </w:pPr>
      <w:r>
        <w:rPr>
          <w:sz w:val="24"/>
        </w:rPr>
        <w:t>4. Wykonawca dostarczać będzie towar do siedziby zamawiającego własnym transportem           zapewniającym należyte jego zabezpieczenie przed czynnikami pogodowymi, uszkodzeniami itp, na swój koszt i ryzyko wraz z wniesieniem. Jak również po podpisaniu umowy dostarczy kopię aktualnego odpisu decyzji wydanej przez Stację Sanitarno-Epidemiologiczną o dopuszczenie środka transportu w którym przewożona będzie żywność.</w:t>
      </w:r>
    </w:p>
    <w:p>
      <w:pPr>
        <w:pStyle w:val="Normal"/>
        <w:bidi w:val="0"/>
        <w:spacing w:lineRule="auto" w:line="360" w:before="40" w:after="40"/>
        <w:jc w:val="both"/>
        <w:rPr/>
      </w:pPr>
      <w:r>
        <w:rPr>
          <w:sz w:val="24"/>
        </w:rPr>
        <w:t xml:space="preserve">5. Zabrania się wymiany produktów, na inne bez zgody Zamawiającego. Dotyczy to zarówno rodzaju produktu oraz określonej gramatury produktu. </w:t>
      </w:r>
    </w:p>
    <w:p>
      <w:pPr>
        <w:pStyle w:val="Normal"/>
        <w:bidi w:val="0"/>
        <w:spacing w:lineRule="auto" w:line="360"/>
        <w:ind w:left="360" w:right="0" w:hanging="360"/>
        <w:jc w:val="both"/>
        <w:rPr/>
      </w:pPr>
      <w:r>
        <w:rPr>
          <w:sz w:val="24"/>
        </w:rPr>
        <w:t xml:space="preserve">6. Poszczególne zamówienia partii towarów składane będą telefonicznie lub elektronicznie/mailowo przez intendenta, jego przełożonych lub inną osobę upoważnioną przez zamawiającego. </w:t>
      </w:r>
    </w:p>
    <w:p>
      <w:pPr>
        <w:pStyle w:val="Normal"/>
        <w:bidi w:val="0"/>
        <w:spacing w:lineRule="auto" w:line="360"/>
        <w:ind w:left="360" w:right="0" w:hanging="360"/>
        <w:jc w:val="both"/>
        <w:rPr/>
      </w:pPr>
      <w:r>
        <w:rPr>
          <w:sz w:val="24"/>
        </w:rPr>
        <w:t>7. Wykonawca zobowiązany będzie dostarczyć zamówiony  towar najpóźniej do godziny 8:30.</w:t>
      </w:r>
    </w:p>
    <w:p>
      <w:pPr>
        <w:pStyle w:val="Normal"/>
        <w:bidi w:val="0"/>
        <w:spacing w:lineRule="auto" w:line="360" w:before="40" w:after="40"/>
        <w:jc w:val="both"/>
        <w:rPr/>
      </w:pPr>
      <w:r>
        <w:rPr>
          <w:sz w:val="24"/>
        </w:rPr>
        <w:t>8.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Wykonawca wyraża zgodę na </w:t>
      </w:r>
      <w:bookmarkStart w:id="1" w:name="_GoBack"/>
      <w:bookmarkEnd w:id="1"/>
      <w:r>
        <w:rPr>
          <w:sz w:val="24"/>
        </w:rPr>
        <w:t xml:space="preserve">21-dniowy termin płatności, na podstawie rachunku/ faktury vat.                                                </w:t>
      </w:r>
    </w:p>
    <w:p>
      <w:pPr>
        <w:pStyle w:val="Normal"/>
        <w:bidi w:val="0"/>
        <w:spacing w:lineRule="auto" w:line="360" w:before="40" w:after="40"/>
        <w:jc w:val="both"/>
        <w:rPr/>
      </w:pPr>
      <w:r>
        <w:rPr>
          <w:sz w:val="24"/>
          <w:szCs w:val="24"/>
        </w:rPr>
        <w:t>9.</w:t>
      </w:r>
      <w:r>
        <w:rPr>
          <w:bCs/>
          <w:sz w:val="24"/>
          <w:szCs w:val="24"/>
        </w:rPr>
        <w:t xml:space="preserve"> W przypadku stwierdzenia przez Zamawiającego wadliwej partii dostarczonego towaru, reklamacja zostanie zgłoszona telefonicznie/mailowo. Wykonawca zobowiązuje się do jego wymiany na towar wolny od wad w ciągu 3 godzin lub indywidualnych czasowych ustaleń z intendentem, w ilościach zakwestionowanych przez Zamawiającego.</w:t>
      </w:r>
    </w:p>
    <w:p>
      <w:pPr>
        <w:pStyle w:val="Pkt"/>
        <w:bidi w:val="0"/>
        <w:spacing w:lineRule="auto" w:line="360" w:before="0" w:after="0"/>
        <w:ind w:left="0" w:right="0" w:hanging="0"/>
        <w:jc w:val="left"/>
        <w:rPr/>
      </w:pPr>
      <w:r>
        <w:rPr/>
        <w:t>10. Wymagany przez zamawiającego okres ważności, ma być zgodny z datą ważności produktu określoną  przez producenta.</w:t>
      </w:r>
    </w:p>
    <w:p>
      <w:pPr>
        <w:pStyle w:val="Pkt"/>
        <w:bidi w:val="0"/>
        <w:spacing w:lineRule="auto" w:line="360" w:before="0" w:after="0"/>
        <w:ind w:left="0" w:right="0" w:hanging="0"/>
        <w:jc w:val="left"/>
        <w:rPr/>
      </w:pPr>
      <w:r>
        <w:rPr/>
        <w:t xml:space="preserve">11. </w:t>
      </w:r>
      <w:r>
        <w:rPr>
          <w:bCs/>
        </w:rPr>
        <w:t>Zamawiający zastrzega sobie prawo do zażądania stosownego dokumentu potwierdzającego jakość i bezpieczeństwo towaru w momencie dostawy produktów.</w:t>
      </w:r>
    </w:p>
    <w:p>
      <w:pPr>
        <w:pStyle w:val="Pkt"/>
        <w:bidi w:val="0"/>
        <w:spacing w:lineRule="auto" w:line="360" w:before="0" w:after="0"/>
        <w:ind w:left="0" w:right="0" w:hanging="0"/>
        <w:jc w:val="left"/>
        <w:rPr/>
      </w:pPr>
      <w:r>
        <w:rPr>
          <w:bCs/>
        </w:rPr>
        <w:t>12. Cena podana w ofercie powinna zawierać wszystkie koszty związane z realizacją zamówienia łącznie z podatkiem od towarów i usług VAT. Podana cena jest obowiązująca w całym okresie trwania  umowy.</w:t>
      </w:r>
    </w:p>
    <w:p>
      <w:pPr>
        <w:pStyle w:val="Pkt"/>
        <w:bidi w:val="0"/>
        <w:spacing w:lineRule="auto" w:line="360" w:before="0" w:after="0"/>
        <w:ind w:left="0" w:right="0" w:hanging="0"/>
        <w:jc w:val="left"/>
        <w:rPr/>
      </w:pPr>
      <w:r>
        <w:rPr>
          <w:bCs/>
        </w:rPr>
        <w:t>13.  Wartość łącznej oferty nie może przekroczyć kwoty 130tys. netto na dostawę artykułów żywnościowych od danego oferenta.</w:t>
      </w:r>
    </w:p>
    <w:p>
      <w:pPr>
        <w:pStyle w:val="Pkt"/>
        <w:bidi w:val="0"/>
        <w:spacing w:lineRule="auto" w:line="360" w:before="0" w:after="0"/>
        <w:ind w:left="0" w:right="0" w:hanging="0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SPOSÓB UZYSKANIA INFORMACJI DOTYCZĄCYCH PRZEDMIOTU ZAMÓWIENIA:</w:t>
      </w:r>
    </w:p>
    <w:p>
      <w:pPr>
        <w:pStyle w:val="Pkt"/>
        <w:bidi w:val="0"/>
        <w:spacing w:lineRule="auto" w:line="360"/>
        <w:ind w:left="0" w:right="0" w:hanging="0"/>
        <w:jc w:val="left"/>
        <w:rPr/>
      </w:pPr>
      <w:r>
        <w:rPr/>
        <w:t xml:space="preserve">Szczegółowe informacje dotyczące przedmiotu zamówienia można uzyskać u Pani Moniki Ciesielskiej  pod numerem telefonu </w:t>
      </w:r>
      <w:r>
        <w:rPr>
          <w:b/>
          <w:bCs/>
        </w:rPr>
        <w:t xml:space="preserve"> </w:t>
      </w:r>
      <w:r>
        <w:rPr>
          <w:b w:val="false"/>
          <w:bCs w:val="false"/>
        </w:rPr>
        <w:t>91 432-72-93 (wew. intendent)</w:t>
      </w:r>
    </w:p>
    <w:p>
      <w:pPr>
        <w:pStyle w:val="Pkt"/>
        <w:bidi w:val="0"/>
        <w:spacing w:lineRule="auto" w:line="360"/>
        <w:ind w:left="0" w:right="0" w:hanging="0"/>
        <w:jc w:val="center"/>
        <w:rPr/>
      </w:pPr>
      <w:r>
        <w:rPr>
          <w:b/>
          <w:sz w:val="32"/>
          <w:szCs w:val="32"/>
          <w:u w:val="single"/>
        </w:rPr>
        <w:t>OPIS WYMAGAŃ STAWIANYCH WYKONAWCY:</w:t>
      </w:r>
    </w:p>
    <w:p>
      <w:pPr>
        <w:pStyle w:val="Pkt"/>
        <w:bidi w:val="0"/>
        <w:spacing w:lineRule="auto" w:line="360"/>
        <w:ind w:left="0" w:right="0" w:hanging="295"/>
        <w:jc w:val="left"/>
        <w:rPr/>
      </w:pPr>
      <w:r>
        <w:rPr/>
        <w:t xml:space="preserve">     </w:t>
      </w:r>
      <w:r>
        <w:rPr/>
        <w:t>O udzielenie zamówienia mogą ubiegać się wykonawcy, którzy: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1) posiadają uprawnienia do wykonywania określonej działalności lub czynności, jeżeli ustawy nakładają obowiązek posiadania takich uprawnień,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2) posiadają niezbędną wiedzę i doświadczenie oraz dysponują potencjałem technicznym i osobami zdolnymi do wykonywania zamówienia lub przedstawią pisemne zobowiązanie innych podmiotów do udostępnienia potencjału technicznego i osób zdolnych do wykonania zamówienia,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3) znajdują się w sytuacji ekonomicznej i finansowej zapewniającej wykonanie zamówienia</w:t>
      </w:r>
    </w:p>
    <w:p>
      <w:pPr>
        <w:pStyle w:val="Pkt"/>
        <w:bidi w:val="0"/>
        <w:spacing w:lineRule="auto" w:line="360"/>
        <w:ind w:left="720" w:righ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INFORMACJA O DOKUMENTACH JAKIE MAJĄ DOSTARCZYĆ WYKONAWCY W CELU POTWIERDZENIA SPEŁNIENIA WARUNKÓW UDZIAŁU W POSTĘPOWANIU:</w:t>
      </w:r>
    </w:p>
    <w:p>
      <w:pPr>
        <w:pStyle w:val="Pkt"/>
        <w:bidi w:val="0"/>
        <w:spacing w:lineRule="auto" w:line="360"/>
        <w:ind w:left="0" w:right="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Dokumenty wymagane od Wykonawcy -</w:t>
      </w:r>
    </w:p>
    <w:p>
      <w:pPr>
        <w:pStyle w:val="Pkt"/>
        <w:bidi w:val="0"/>
        <w:spacing w:lineRule="auto" w:line="360"/>
        <w:ind w:left="0" w:right="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jako załączniki do oferty stanowiące integralną jej część, to:</w:t>
      </w:r>
    </w:p>
    <w:p>
      <w:pPr>
        <w:pStyle w:val="Pkt"/>
        <w:bidi w:val="0"/>
        <w:spacing w:lineRule="auto" w:line="360"/>
        <w:ind w:left="0" w:right="0" w:hanging="0"/>
        <w:jc w:val="left"/>
        <w:rPr/>
      </w:pPr>
      <w:r>
        <w:rPr/>
        <w:t>1) aktualny odpis z właściwego rejestru lub z centralnej ewidencji i informacji o</w:t>
      </w:r>
    </w:p>
    <w:p>
      <w:pPr>
        <w:pStyle w:val="Pkt"/>
        <w:bidi w:val="0"/>
        <w:spacing w:lineRule="auto" w:line="360"/>
        <w:ind w:left="0" w:right="0" w:hanging="295"/>
        <w:jc w:val="left"/>
        <w:rPr/>
      </w:pPr>
      <w:r>
        <w:rPr/>
        <w:tab/>
        <w:t>działalności gospodarczej (jeżeli odrębne przepisy wymagają wpisu do rejestru), wystawionego nie    wcześniej niż 6 miesięcy przed upływem terminu składania ofert,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2) formularz ofertowy do zapytania ofertowego- wypełnić,( załącznik nr 1)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/>
      </w:pPr>
      <w:r>
        <w:rPr>
          <w:sz w:val="24"/>
          <w:szCs w:val="24"/>
        </w:rPr>
        <w:t xml:space="preserve">3)formularz ofertowy ( kalkulacja cenowa)- wypełnić  (załącznik nr  2 )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/>
      </w:pPr>
      <w:r>
        <w:rPr>
          <w:sz w:val="24"/>
          <w:szCs w:val="24"/>
        </w:rPr>
        <w:t xml:space="preserve">4) wzór umowy podpisany( załącznik nr 3)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1068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bidi w:val="0"/>
        <w:spacing w:lineRule="auto" w:line="360"/>
        <w:ind w:left="1068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bidi w:val="0"/>
        <w:spacing w:lineRule="auto" w:line="360"/>
        <w:ind w:left="0" w:right="0" w:hanging="0"/>
        <w:jc w:val="both"/>
        <w:rPr/>
      </w:pPr>
      <w:r>
        <w:rPr>
          <w:b/>
          <w:bCs/>
          <w:sz w:val="30"/>
          <w:szCs w:val="30"/>
        </w:rPr>
        <w:t xml:space="preserve">          </w:t>
      </w:r>
      <w:r>
        <w:rPr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>OPIS SPOSOBU WYBORU NAJKORZYSTNIEJSZEJ OFERTY:</w:t>
      </w:r>
    </w:p>
    <w:p>
      <w:pPr>
        <w:pStyle w:val="ListParagraph"/>
        <w:bidi w:val="0"/>
        <w:spacing w:lineRule="auto" w:line="360"/>
        <w:ind w:left="0" w:right="0" w:hanging="0"/>
        <w:jc w:val="both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/>
      </w:pPr>
      <w:r>
        <w:rPr>
          <w:sz w:val="24"/>
          <w:szCs w:val="24"/>
        </w:rPr>
        <w:t xml:space="preserve">1) Zamawiający udzieli zamówienia Wykonawcy, którego oferta odpowiada wszystkim wymaganiom zawartym w zapytaniu ofertowym i przedstawi najniższą ceną złożoną przez Wykonawcę, </w:t>
      </w:r>
    </w:p>
    <w:p>
      <w:pPr>
        <w:pStyle w:val="ListParagraph"/>
        <w:numPr>
          <w:ilvl w:val="0"/>
          <w:numId w:val="0"/>
        </w:numPr>
        <w:bidi w:val="0"/>
        <w:spacing w:lineRule="auto" w:line="360"/>
        <w:ind w:left="720" w:right="0" w:hanging="0"/>
        <w:jc w:val="left"/>
        <w:rPr/>
      </w:pPr>
      <w:r>
        <w:rPr>
          <w:sz w:val="24"/>
          <w:szCs w:val="24"/>
        </w:rPr>
        <w:t>2) Oferty zostaną ocenione w każdej części oddzielnie.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3) Zamawiający wybierze najkorzystniejszą ofertę  odrębnie  w każdej grupie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  <w:t>4)  Przy wyborze oferty Zamawiający będzie kierował się  kryterium najniższej ceny netto</w:t>
      </w:r>
    </w:p>
    <w:p>
      <w:pPr>
        <w:pStyle w:val="Pkt"/>
        <w:numPr>
          <w:ilvl w:val="0"/>
          <w:numId w:val="0"/>
        </w:numPr>
        <w:bidi w:val="0"/>
        <w:spacing w:lineRule="auto" w:line="360"/>
        <w:ind w:left="851" w:right="0" w:hanging="0"/>
        <w:jc w:val="left"/>
        <w:rPr/>
      </w:pPr>
      <w:r>
        <w:rPr/>
      </w:r>
    </w:p>
    <w:p>
      <w:pPr>
        <w:pStyle w:val="Pkt"/>
        <w:bidi w:val="0"/>
        <w:spacing w:lineRule="auto" w:line="360"/>
        <w:ind w:left="0" w:right="0" w:hanging="0"/>
        <w:jc w:val="center"/>
        <w:rPr/>
      </w:pPr>
      <w:r>
        <w:rPr>
          <w:b/>
          <w:sz w:val="32"/>
          <w:szCs w:val="32"/>
          <w:u w:val="single"/>
        </w:rPr>
        <w:t>MIEJSCE I TERMIN SKŁADANIA OFERT:</w:t>
      </w:r>
    </w:p>
    <w:p>
      <w:pPr>
        <w:pStyle w:val="Pkt"/>
        <w:bidi w:val="0"/>
        <w:spacing w:lineRule="auto" w:line="360" w:before="0" w:after="0"/>
        <w:ind w:left="0" w:right="0" w:hanging="0"/>
        <w:jc w:val="both"/>
        <w:rPr/>
      </w:pPr>
      <w:r>
        <w:rPr/>
        <w:t xml:space="preserve">Oferty należy składać:  </w:t>
      </w:r>
      <w:r>
        <w:rPr>
          <w:u w:val="single"/>
        </w:rPr>
        <w:t xml:space="preserve"> </w:t>
      </w:r>
      <w:r>
        <w:rPr>
          <w:b/>
          <w:u w:val="single"/>
        </w:rPr>
        <w:t>do dnia 20.12.2023r. do godziny 14:00</w:t>
      </w:r>
    </w:p>
    <w:p>
      <w:pPr>
        <w:pStyle w:val="Pkt"/>
        <w:bidi w:val="0"/>
        <w:spacing w:lineRule="auto" w:line="360" w:before="0" w:after="0"/>
        <w:ind w:left="0" w:right="0" w:hanging="0"/>
        <w:jc w:val="both"/>
        <w:rPr/>
      </w:pPr>
      <w:r>
        <w:rPr/>
        <w:t xml:space="preserve">- pocztą elektroniczną na adres: </w:t>
      </w:r>
      <w:r>
        <w:rPr>
          <w:b/>
          <w:bCs/>
          <w:sz w:val="22"/>
          <w:szCs w:val="22"/>
        </w:rPr>
        <w:t xml:space="preserve">sp45@miasto.szczecin.pl     </w:t>
      </w:r>
      <w:r>
        <w:rPr>
          <w:b w:val="false"/>
          <w:bCs w:val="false"/>
          <w:sz w:val="22"/>
          <w:szCs w:val="22"/>
        </w:rPr>
        <w:t>lub</w:t>
      </w:r>
      <w:r>
        <w:rPr>
          <w:b/>
          <w:bCs/>
          <w:sz w:val="22"/>
          <w:szCs w:val="22"/>
        </w:rPr>
        <w:t xml:space="preserve">  stolowka.sp45szczecin@gmail.com</w:t>
      </w:r>
    </w:p>
    <w:p>
      <w:pPr>
        <w:pStyle w:val="Pkt"/>
        <w:bidi w:val="0"/>
        <w:spacing w:lineRule="auto" w:line="360" w:before="0" w:after="0"/>
        <w:ind w:left="0" w:right="0" w:hanging="0"/>
        <w:jc w:val="both"/>
        <w:rPr/>
      </w:pPr>
      <w:r>
        <w:rPr/>
        <w:t>-  pocztą / kurierem/ osobiście  w siedzibie Szkoły Podstawowej Nr 45 w Szczecinie,</w:t>
      </w:r>
    </w:p>
    <w:p>
      <w:pPr>
        <w:pStyle w:val="Pkt"/>
        <w:bidi w:val="0"/>
        <w:spacing w:lineRule="auto" w:line="360" w:before="0" w:after="0"/>
        <w:ind w:left="0" w:right="0" w:hanging="0"/>
        <w:jc w:val="both"/>
        <w:rPr/>
      </w:pPr>
      <w:r>
        <w:rPr/>
        <w:t xml:space="preserve">ul. Tadeusza Zawadzkiego 75 w sekretariacie  ( pok.8 ) , w godzinach urzędowania 8:00 – 15:00 </w:t>
      </w:r>
    </w:p>
    <w:p>
      <w:pPr>
        <w:pStyle w:val="Pkt"/>
        <w:bidi w:val="0"/>
        <w:spacing w:lineRule="auto" w:line="360"/>
        <w:ind w:left="0" w:right="0" w:hanging="295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SPOSÓB PRZYGOTOWANIA OFERTY:</w:t>
      </w:r>
    </w:p>
    <w:p>
      <w:pPr>
        <w:pStyle w:val="Pkt"/>
        <w:bidi w:val="0"/>
        <w:spacing w:lineRule="auto" w:line="360"/>
        <w:ind w:left="0" w:right="0" w:hanging="295"/>
        <w:jc w:val="both"/>
        <w:rPr/>
      </w:pPr>
      <w:r>
        <w:rPr/>
        <w:t>1) Oferta powinna być sporządzona na „Formularzach oferty do zapytania ofertowego”, który stanowi załącznik do niniejszego zaproszenia, wraz z kalkulacją cenową w zamkniętej nieprzezroczystej kopercie z dopiskiem : „Oferty na dostawę żywności do stołówki” lub przesłana na wskazanego maila.</w:t>
      </w:r>
    </w:p>
    <w:p>
      <w:pPr>
        <w:pStyle w:val="Pkt"/>
        <w:bidi w:val="0"/>
        <w:spacing w:lineRule="auto" w:line="360"/>
        <w:ind w:left="0" w:right="0" w:hanging="295"/>
        <w:jc w:val="both"/>
        <w:rPr/>
      </w:pPr>
      <w:r>
        <w:rPr/>
        <w:t>2) Oferta musi być podpisana przez osoby upoważnione.</w:t>
      </w:r>
    </w:p>
    <w:p>
      <w:pPr>
        <w:pStyle w:val="Pkt"/>
        <w:bidi w:val="0"/>
        <w:spacing w:lineRule="auto" w:line="360"/>
        <w:ind w:left="0" w:right="0" w:hanging="295"/>
        <w:jc w:val="both"/>
        <w:rPr/>
      </w:pPr>
      <w:r>
        <w:rPr/>
        <w:t>3) Wszelkie poprawki lub zmiany w tekście oferty muszą być naniesione w sposób czytelny i podpisane przez osobę upoważnioną</w:t>
      </w:r>
    </w:p>
    <w:p>
      <w:pPr>
        <w:pStyle w:val="Pkt"/>
        <w:bidi w:val="0"/>
        <w:spacing w:lineRule="auto" w:line="360"/>
        <w:ind w:left="0" w:right="0" w:hanging="295"/>
        <w:jc w:val="both"/>
        <w:rPr/>
      </w:pPr>
      <w:r>
        <w:rPr/>
        <w:t>4) Cena musi być podana w polskich złotych i być zaokrąglona do dwóch miejsc po przecinku oraz być wartością netto i brutto</w:t>
      </w:r>
    </w:p>
    <w:p>
      <w:pPr>
        <w:pStyle w:val="Pkt"/>
        <w:bidi w:val="0"/>
        <w:spacing w:lineRule="auto" w:line="360"/>
        <w:ind w:left="0" w:right="0" w:hanging="295"/>
        <w:jc w:val="both"/>
        <w:rPr/>
      </w:pPr>
      <w:r>
        <w:rPr/>
        <w:t>5) Projekt umowy stanowi załącznik nr 3, złożenie oferty jest równoznaczne z akceptacją postanowień umowy</w:t>
      </w:r>
    </w:p>
    <w:p>
      <w:pPr>
        <w:pStyle w:val="Pkt"/>
        <w:bidi w:val="0"/>
        <w:spacing w:lineRule="auto" w:line="360"/>
        <w:ind w:left="-295" w:right="0" w:hanging="0"/>
        <w:jc w:val="left"/>
        <w:rPr/>
      </w:pPr>
      <w:r>
        <w:rPr/>
        <w:t>Jednocześnie informujemy że oferty, które wpłyną po wyznaczonym terminem nie będą rozpatrywane.</w:t>
      </w:r>
    </w:p>
    <w:p>
      <w:pPr>
        <w:pStyle w:val="Pkt"/>
        <w:bidi w:val="0"/>
        <w:spacing w:lineRule="auto" w:line="360"/>
        <w:ind w:left="-295" w:right="0" w:hanging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INFORMACJA O WYBORZE NAJKORZYSTNIEJSZEJ OFERTY: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b w:val="false"/>
          <w:bCs w:val="false"/>
        </w:rPr>
        <w:t>Oferenci zostaną poinformowani o wyborze najkorzystniejszej oferty na dostawę artykułów żywnościowych telefonicznie  lub mailowo  bądź  listem poleconym w ciągu 7 dni od dnia otwarcia</w:t>
        <w:br/>
        <w:t xml:space="preserve"> i rozstrzygnięcia postępowania. Informacja  o wyborze najkorzystniejszej oferty zostanie zamieszczona  na szkolnej stronie internetowej lub poprzez wywieszenie ogłoszenia na tablicy ogłoszeń w siedzibie Zamawiającego .</w:t>
      </w:r>
    </w:p>
    <w:p>
      <w:pPr>
        <w:pStyle w:val="Pkt"/>
        <w:bidi w:val="0"/>
        <w:spacing w:lineRule="auto" w:line="360"/>
        <w:ind w:left="0" w:right="0" w:hanging="295"/>
        <w:jc w:val="left"/>
        <w:rPr>
          <w:color w:val="000000"/>
        </w:rPr>
      </w:pPr>
      <w:r>
        <w:rPr>
          <w:color w:val="000000"/>
        </w:rPr>
        <w:t>Załączniki:</w:t>
      </w:r>
    </w:p>
    <w:p>
      <w:pPr>
        <w:pStyle w:val="Pkt"/>
        <w:bidi w:val="0"/>
        <w:spacing w:lineRule="auto" w:line="360"/>
        <w:ind w:left="0" w:right="0" w:hanging="295"/>
        <w:jc w:val="left"/>
        <w:rPr>
          <w:color w:val="000000"/>
        </w:rPr>
      </w:pPr>
      <w:r>
        <w:rPr>
          <w:color w:val="000000"/>
        </w:rPr>
        <w:t>1. Formularz oferty do zapytania ofertowego – załącznik nr 1</w:t>
      </w:r>
    </w:p>
    <w:p>
      <w:pPr>
        <w:pStyle w:val="Pkt"/>
        <w:bidi w:val="0"/>
        <w:spacing w:lineRule="auto" w:line="360"/>
        <w:ind w:left="0" w:right="0" w:hanging="295"/>
        <w:jc w:val="left"/>
        <w:rPr/>
      </w:pPr>
      <w:r>
        <w:rPr>
          <w:color w:val="000000"/>
        </w:rPr>
        <w:t>2. Formularz ofertowy (kalkulacja cenowa) – załącznik numer 2</w:t>
      </w:r>
    </w:p>
    <w:p>
      <w:pPr>
        <w:pStyle w:val="Pkt"/>
        <w:bidi w:val="0"/>
        <w:spacing w:lineRule="auto" w:line="360"/>
        <w:ind w:left="0" w:right="0" w:hanging="295"/>
        <w:jc w:val="left"/>
        <w:rPr>
          <w:color w:val="000000"/>
        </w:rPr>
      </w:pPr>
      <w:r>
        <w:rPr>
          <w:color w:val="000000"/>
        </w:rPr>
        <w:t>3. Umowa – wzór – załącznik numer 3</w:t>
      </w:r>
    </w:p>
    <w:p>
      <w:pPr>
        <w:pStyle w:val="Pkt"/>
        <w:bidi w:val="0"/>
        <w:spacing w:lineRule="auto" w:line="360"/>
        <w:ind w:left="0" w:right="0" w:hanging="295"/>
        <w:jc w:val="left"/>
        <w:rPr/>
      </w:pPr>
      <w:r>
        <w:rPr>
          <w:color w:val="000000"/>
          <w:sz w:val="24"/>
          <w:szCs w:val="24"/>
        </w:rPr>
        <w:t>4. Wykaz osób upoważnionych – załącznik nr 4</w:t>
      </w:r>
    </w:p>
    <w:p>
      <w:pPr>
        <w:pStyle w:val="Pkt"/>
        <w:bidi w:val="0"/>
        <w:spacing w:lineRule="auto" w:line="360"/>
        <w:ind w:left="0" w:right="0" w:hanging="295"/>
        <w:jc w:val="left"/>
        <w:rPr>
          <w:color w:val="000000"/>
        </w:rPr>
      </w:pPr>
      <w:r>
        <w:rPr>
          <w:color w:val="000000"/>
        </w:rPr>
      </w:r>
    </w:p>
    <w:p>
      <w:pPr>
        <w:pStyle w:val="Pkt"/>
        <w:bidi w:val="0"/>
        <w:spacing w:lineRule="auto" w:line="360"/>
        <w:ind w:left="0" w:right="0" w:hanging="295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360"/>
        <w:ind w:left="4248" w:right="0" w:firstLine="708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ab/>
        <w:t xml:space="preserve">          </w:t>
      </w:r>
    </w:p>
    <w:p>
      <w:pPr>
        <w:pStyle w:val="Normal"/>
        <w:bidi w:val="0"/>
        <w:spacing w:lineRule="auto" w:line="360"/>
        <w:jc w:val="right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</w:r>
    </w:p>
    <w:p>
      <w:pPr>
        <w:pStyle w:val="Normal"/>
        <w:bidi w:val="0"/>
        <w:spacing w:lineRule="auto" w:line="36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Normal"/>
    <w:qFormat/>
    <w:pPr>
      <w:keepNext/>
      <w:jc w:val="center"/>
      <w:outlineLvl w:val="0"/>
    </w:pPr>
    <w:rPr>
      <w:b/>
      <w:sz w:val="24"/>
    </w:rPr>
  </w:style>
  <w:style w:type="character" w:styleId="ListLabel3">
    <w:name w:val="ListLabel 3"/>
    <w:qFormat/>
    <w:rPr>
      <w:b/>
      <w:sz w:val="24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ListLabel4">
    <w:name w:val="ListLabel 4"/>
    <w:qFormat/>
    <w:rPr>
      <w:b/>
      <w:sz w:val="24"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notetext">
    <w:name w:val="footnote text"/>
    <w:basedOn w:val="Normal"/>
    <w:qFormat/>
    <w:pPr/>
    <w:rPr/>
  </w:style>
  <w:style w:type="paragraph" w:styleId="BodyTextIndent3">
    <w:name w:val="Body Text Indent 3"/>
    <w:basedOn w:val="Normal"/>
    <w:qFormat/>
    <w:pPr>
      <w:spacing w:lineRule="auto" w:line="360"/>
      <w:ind w:left="360" w:right="0" w:hanging="0"/>
      <w:jc w:val="both"/>
    </w:pPr>
    <w:rPr>
      <w:sz w:val="24"/>
    </w:rPr>
  </w:style>
  <w:style w:type="paragraph" w:styleId="Pkt">
    <w:name w:val="pkt"/>
    <w:basedOn w:val="Normal"/>
    <w:qFormat/>
    <w:pPr>
      <w:spacing w:before="60" w:after="60"/>
      <w:ind w:left="851" w:right="0" w:hanging="295"/>
      <w:jc w:val="both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opk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660</TotalTime>
  <Application>LibreOffice/5.2.5.1$Windows_X86_64 LibreOffice_project/0312e1a284a7d50ca85a365c316c7abbf20a4d22</Application>
  <Pages>5</Pages>
  <Words>991</Words>
  <Characters>6488</Characters>
  <CharactersWithSpaces>7597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2017-05-25T12:55:23Z</dcterms:created>
  <dc:creator/>
  <dc:description/>
  <dc:language>pl-PL</dc:language>
  <cp:lastModifiedBy/>
  <dcterms:modified xsi:type="dcterms:W3CDTF">2023-12-12T16:01:56Z</dcterms:modified>
  <cp:revision>107</cp:revision>
  <dc:subject/>
  <dc:title/>
</cp:coreProperties>
</file>